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2-</w:t>
      </w:r>
      <w:r>
        <w:rPr>
          <w:rFonts w:ascii="Times New Roman" w:eastAsia="Times New Roman" w:hAnsi="Times New Roman" w:cs="Times New Roman"/>
          <w:sz w:val="20"/>
          <w:szCs w:val="20"/>
        </w:rPr>
        <w:t>1787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aps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 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Десяткиной Н.С.,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гражданское 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по иск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Профессиональная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«</w:t>
      </w:r>
      <w:r>
        <w:rPr>
          <w:rFonts w:ascii="Times New Roman" w:eastAsia="Times New Roman" w:hAnsi="Times New Roman" w:cs="Times New Roman"/>
          <w:sz w:val="28"/>
          <w:szCs w:val="28"/>
        </w:rPr>
        <w:t>Феникс</w:t>
      </w:r>
      <w:r>
        <w:rPr>
          <w:rFonts w:ascii="Times New Roman" w:eastAsia="Times New Roman" w:hAnsi="Times New Roman" w:cs="Times New Roman"/>
          <w:sz w:val="28"/>
          <w:szCs w:val="28"/>
        </w:rPr>
        <w:t>» (ИНН 7</w:t>
      </w:r>
      <w:r>
        <w:rPr>
          <w:rFonts w:ascii="Times New Roman" w:eastAsia="Times New Roman" w:hAnsi="Times New Roman" w:cs="Times New Roman"/>
          <w:sz w:val="28"/>
          <w:szCs w:val="28"/>
        </w:rPr>
        <w:t>713793524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Хусаинову Рустаму </w:t>
      </w:r>
      <w:r>
        <w:rPr>
          <w:rFonts w:ascii="Times New Roman" w:eastAsia="Times New Roman" w:hAnsi="Times New Roman" w:cs="Times New Roman"/>
          <w:sz w:val="28"/>
          <w:szCs w:val="28"/>
        </w:rPr>
        <w:t>Раисовичу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8rplc-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1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0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задолженности по договору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ст.ст.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Профессиональная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Феникс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Хусаинову Рустаму </w:t>
      </w:r>
      <w:r>
        <w:rPr>
          <w:rFonts w:ascii="Times New Roman" w:eastAsia="Times New Roman" w:hAnsi="Times New Roman" w:cs="Times New Roman"/>
          <w:sz w:val="28"/>
          <w:szCs w:val="28"/>
        </w:rPr>
        <w:t>Раисовичу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взыскании задолженности по договору,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довлетворить.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Хусаинов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Рустам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Раисович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ограниченной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ответственностью Профессиональная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организация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Феникс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42543,73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</w:t>
      </w:r>
      <w:r>
        <w:rPr>
          <w:rFonts w:ascii="Times New Roman" w:eastAsia="Times New Roman" w:hAnsi="Times New Roman" w:cs="Times New Roman"/>
          <w:sz w:val="28"/>
          <w:szCs w:val="28"/>
        </w:rPr>
        <w:t>по 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образовавшуюся в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11.06.2011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01.11.2013, которая состоит из: 33412,97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основного долга, 4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135,97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проценты на непросроченный основной долг, 727,25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комиссия, 4267,54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штраф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руб. </w:t>
      </w:r>
      <w:r>
        <w:rPr>
          <w:rFonts w:ascii="Times New Roman" w:eastAsia="Times New Roman" w:hAnsi="Times New Roman" w:cs="Times New Roman"/>
          <w:sz w:val="28"/>
          <w:szCs w:val="28"/>
        </w:rPr>
        <w:t>судебны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sz w:val="28"/>
          <w:szCs w:val="28"/>
        </w:rPr>
        <w:t>расход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sz w:val="28"/>
          <w:szCs w:val="28"/>
        </w:rPr>
        <w:t>по оплате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государственной пошлины, а всего 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46543,73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присутствовали в судебном заседании.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Ответчиком заочное решение суда может быть обжаловано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течение одного месяца по истечении срока подачи ответчиком 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sz w:val="18"/>
          <w:szCs w:val="18"/>
        </w:rPr>
        <w:t>ир</w:t>
      </w:r>
      <w:r>
        <w:rPr>
          <w:rFonts w:ascii="Times New Roman" w:eastAsia="Times New Roman" w:hAnsi="Times New Roman" w:cs="Times New Roman"/>
          <w:sz w:val="18"/>
          <w:szCs w:val="18"/>
        </w:rPr>
        <w:t>ово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й </w:t>
      </w:r>
      <w:r>
        <w:rPr>
          <w:rFonts w:ascii="Times New Roman" w:eastAsia="Times New Roman" w:hAnsi="Times New Roman" w:cs="Times New Roman"/>
          <w:sz w:val="18"/>
          <w:szCs w:val="18"/>
        </w:rPr>
        <w:t>судь</w:t>
      </w:r>
      <w:r>
        <w:rPr>
          <w:rFonts w:ascii="Times New Roman" w:eastAsia="Times New Roman" w:hAnsi="Times New Roman" w:cs="Times New Roman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18"/>
          <w:szCs w:val="18"/>
        </w:rPr>
        <w:t>11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Сургутского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судебного района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</w:t>
      </w:r>
      <w:r>
        <w:rPr>
          <w:rFonts w:ascii="Times New Roman" w:eastAsia="Times New Roman" w:hAnsi="Times New Roman" w:cs="Times New Roman"/>
          <w:sz w:val="18"/>
          <w:szCs w:val="18"/>
        </w:rPr>
        <w:t>_____</w:t>
      </w:r>
      <w:r>
        <w:rPr>
          <w:rFonts w:ascii="Times New Roman" w:eastAsia="Times New Roman" w:hAnsi="Times New Roman" w:cs="Times New Roman"/>
          <w:sz w:val="18"/>
          <w:szCs w:val="18"/>
        </w:rPr>
        <w:t>___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_______________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И.А. Алексеенко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15.06.</w:t>
      </w:r>
      <w:r>
        <w:rPr>
          <w:rFonts w:ascii="Times New Roman" w:eastAsia="Times New Roman" w:hAnsi="Times New Roman" w:cs="Times New Roman"/>
          <w:sz w:val="18"/>
          <w:szCs w:val="18"/>
        </w:rPr>
        <w:t>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в деле №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2-</w:t>
      </w:r>
      <w:r>
        <w:rPr>
          <w:rFonts w:ascii="Times New Roman" w:eastAsia="Times New Roman" w:hAnsi="Times New Roman" w:cs="Times New Roman"/>
          <w:sz w:val="18"/>
          <w:szCs w:val="18"/>
        </w:rPr>
        <w:t>1787</w:t>
      </w:r>
      <w:r>
        <w:rPr>
          <w:rFonts w:ascii="Times New Roman" w:eastAsia="Times New Roman" w:hAnsi="Times New Roman" w:cs="Times New Roman"/>
          <w:sz w:val="18"/>
          <w:szCs w:val="18"/>
        </w:rPr>
        <w:t>-26</w:t>
      </w:r>
      <w:r>
        <w:rPr>
          <w:rFonts w:ascii="Times New Roman" w:eastAsia="Times New Roman" w:hAnsi="Times New Roman" w:cs="Times New Roman"/>
          <w:sz w:val="18"/>
          <w:szCs w:val="18"/>
        </w:rPr>
        <w:t>11</w:t>
      </w:r>
      <w:r>
        <w:rPr>
          <w:rFonts w:ascii="Times New Roman" w:eastAsia="Times New Roman" w:hAnsi="Times New Roman" w:cs="Times New Roman"/>
          <w:sz w:val="18"/>
          <w:szCs w:val="18"/>
        </w:rPr>
        <w:t>/202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Секретарь с</w:t>
      </w:r>
      <w:r>
        <w:rPr>
          <w:rFonts w:ascii="Times New Roman" w:eastAsia="Times New Roman" w:hAnsi="Times New Roman" w:cs="Times New Roman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з __</w:t>
      </w:r>
      <w:r>
        <w:rPr>
          <w:rFonts w:ascii="Times New Roman" w:eastAsia="Times New Roman" w:hAnsi="Times New Roman" w:cs="Times New Roman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sz w:val="18"/>
          <w:szCs w:val="18"/>
        </w:rPr>
        <w:t>____________ Н.С. Десяткина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Times New Roman" w:eastAsia="Times New Roman" w:hAnsi="Times New Roman" w:cs="Times New Roman"/>
        <w:sz w:val="22"/>
        <w:szCs w:val="22"/>
      </w:rPr>
      <w:t>1</w:t>
    </w:r>
    <w:r>
      <w:rPr>
        <w:rFonts w:ascii="Times New Roman" w:eastAsia="Times New Roman" w:hAnsi="Times New Roman" w:cs="Times New Roman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8rplc-6">
    <w:name w:val="cat-PassportData grp-18 rplc-6"/>
    <w:basedOn w:val="DefaultParagraphFont"/>
  </w:style>
  <w:style w:type="character" w:customStyle="1" w:styleId="cat-ExternalSystemDefinedgrp-21rplc-7">
    <w:name w:val="cat-ExternalSystemDefined grp-21 rplc-7"/>
    <w:basedOn w:val="DefaultParagraphFont"/>
  </w:style>
  <w:style w:type="character" w:customStyle="1" w:styleId="cat-ExternalSystemDefinedgrp-20rplc-8">
    <w:name w:val="cat-ExternalSystemDefined grp-20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